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7D632" w14:textId="77777777" w:rsidR="00A56814" w:rsidRPr="000565AC" w:rsidRDefault="000339A6" w:rsidP="00D256BF">
      <w:pPr>
        <w:pStyle w:val="berschrift1"/>
        <w:spacing w:before="0" w:after="0"/>
        <w:jc w:val="both"/>
        <w:rPr>
          <w:bCs/>
          <w:sz w:val="18"/>
          <w:szCs w:val="18"/>
        </w:rPr>
      </w:pPr>
      <w:r w:rsidRPr="00D256BF">
        <w:rPr>
          <w:noProof/>
          <w:szCs w:val="28"/>
          <w:lang w:val="de-CH" w:eastAsia="de-CH"/>
        </w:rPr>
        <w:drawing>
          <wp:anchor distT="0" distB="0" distL="114300" distR="114300" simplePos="0" relativeHeight="251659264" behindDoc="0" locked="0" layoutInCell="1" allowOverlap="1" wp14:anchorId="29B4BA38" wp14:editId="1558D282">
            <wp:simplePos x="0" y="0"/>
            <wp:positionH relativeFrom="column">
              <wp:posOffset>3598876</wp:posOffset>
            </wp:positionH>
            <wp:positionV relativeFrom="paragraph">
              <wp:posOffset>-718185</wp:posOffset>
            </wp:positionV>
            <wp:extent cx="2185670" cy="466725"/>
            <wp:effectExtent l="0" t="0" r="0" b="0"/>
            <wp:wrapNone/>
            <wp:docPr id="6" name="Bild 1" descr="flawil_4C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wil_4C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256BF" w:rsidRPr="00610E20">
        <w:rPr>
          <w:rFonts w:cs="Arial"/>
          <w:b w:val="0"/>
          <w:i/>
          <w:color w:val="000000"/>
          <w:sz w:val="18"/>
          <w:szCs w:val="18"/>
          <w:shd w:val="clear" w:color="auto" w:fill="FFFFFF"/>
        </w:rPr>
        <w:t>Die rechtsverbindlichen amtlichen Publikationen der Gemeinde Flawil werden seit 1. Januar 2020 auf der Publikationsplattform des Kantons St.Gallen (www.publikationen.sg.ch) veröffentlicht. Die Publikationen erscheinen auf freiwilliger Basis weiterhin auch im FLADE-Blatt, allerdings ohne Rechtsverbindlichkeit</w:t>
      </w:r>
      <w:r w:rsidR="000565AC" w:rsidRPr="000565AC">
        <w:rPr>
          <w:rFonts w:cs="Arial"/>
          <w:b w:val="0"/>
          <w:i/>
          <w:color w:val="000000"/>
          <w:sz w:val="18"/>
          <w:szCs w:val="18"/>
          <w:shd w:val="clear" w:color="auto" w:fill="FFFFFF"/>
        </w:rPr>
        <w:t>.</w:t>
      </w:r>
    </w:p>
    <w:p w14:paraId="33E1371F" w14:textId="77777777" w:rsidR="00824743" w:rsidRDefault="00824743" w:rsidP="00C24A3A">
      <w:pPr>
        <w:tabs>
          <w:tab w:val="left" w:pos="-186"/>
        </w:tabs>
        <w:jc w:val="both"/>
        <w:rPr>
          <w:sz w:val="14"/>
        </w:rPr>
      </w:pPr>
    </w:p>
    <w:p w14:paraId="620C7CF2" w14:textId="77777777" w:rsidR="00D256BF" w:rsidRDefault="00D256BF" w:rsidP="00C24A3A">
      <w:pPr>
        <w:tabs>
          <w:tab w:val="left" w:pos="-186"/>
        </w:tabs>
        <w:jc w:val="both"/>
        <w:rPr>
          <w:sz w:val="14"/>
        </w:rPr>
      </w:pPr>
    </w:p>
    <w:p w14:paraId="14224435" w14:textId="3FDC84C5" w:rsidR="00D256BF" w:rsidRPr="000339A6" w:rsidRDefault="00D21566" w:rsidP="00C24A3A">
      <w:pPr>
        <w:tabs>
          <w:tab w:val="left" w:pos="-18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Urnenabstimmung</w:t>
      </w:r>
      <w:r w:rsidR="00D256BF" w:rsidRPr="000339A6">
        <w:rPr>
          <w:b/>
          <w:bCs/>
          <w:sz w:val="28"/>
          <w:szCs w:val="28"/>
        </w:rPr>
        <w:t xml:space="preserve"> vom </w:t>
      </w:r>
      <w:r>
        <w:rPr>
          <w:b/>
          <w:bCs/>
          <w:sz w:val="28"/>
          <w:szCs w:val="28"/>
        </w:rPr>
        <w:t>14. Juni 2026</w:t>
      </w:r>
    </w:p>
    <w:p w14:paraId="019F5523" w14:textId="77777777" w:rsidR="00D256BF" w:rsidRPr="009B3F43" w:rsidRDefault="00D256BF" w:rsidP="00C24A3A">
      <w:pPr>
        <w:tabs>
          <w:tab w:val="left" w:pos="-186"/>
        </w:tabs>
        <w:jc w:val="both"/>
        <w:rPr>
          <w:sz w:val="14"/>
        </w:rPr>
      </w:pPr>
    </w:p>
    <w:p w14:paraId="5891D5D0" w14:textId="77777777" w:rsidR="00A56814" w:rsidRPr="009B3F43" w:rsidRDefault="00A56814" w:rsidP="00C24A3A">
      <w:pPr>
        <w:rPr>
          <w:sz w:val="14"/>
        </w:rPr>
      </w:pPr>
    </w:p>
    <w:p w14:paraId="6DC46BF2" w14:textId="568E3C86" w:rsidR="00A56814" w:rsidRPr="008E2EFB" w:rsidRDefault="00A56814" w:rsidP="00C24A3A">
      <w:pPr>
        <w:jc w:val="both"/>
        <w:rPr>
          <w:sz w:val="20"/>
        </w:rPr>
      </w:pPr>
      <w:r w:rsidRPr="008E2EFB">
        <w:rPr>
          <w:sz w:val="20"/>
        </w:rPr>
        <w:t xml:space="preserve">Am Sonntag, </w:t>
      </w:r>
      <w:r w:rsidR="00D21566">
        <w:rPr>
          <w:sz w:val="20"/>
        </w:rPr>
        <w:t>14. Juni 2026</w:t>
      </w:r>
      <w:r w:rsidRPr="008E2EFB">
        <w:rPr>
          <w:sz w:val="20"/>
        </w:rPr>
        <w:t>, sowie an den Vortagen (im Rahmen der gesetzlichen Be</w:t>
      </w:r>
      <w:r w:rsidR="00C24A3A" w:rsidRPr="008E2EFB">
        <w:rPr>
          <w:sz w:val="20"/>
        </w:rPr>
        <w:t xml:space="preserve">stimmungen) findet folgende Urnenabstimmung </w:t>
      </w:r>
      <w:r w:rsidRPr="008E2EFB">
        <w:rPr>
          <w:sz w:val="20"/>
        </w:rPr>
        <w:t xml:space="preserve">statt: </w:t>
      </w:r>
    </w:p>
    <w:p w14:paraId="236E10FC" w14:textId="77777777" w:rsidR="00C24A3A" w:rsidRDefault="00C24A3A" w:rsidP="00C24A3A">
      <w:pPr>
        <w:autoSpaceDE w:val="0"/>
        <w:autoSpaceDN w:val="0"/>
        <w:adjustRightInd w:val="0"/>
        <w:ind w:left="426" w:hanging="426"/>
        <w:jc w:val="both"/>
        <w:rPr>
          <w:sz w:val="20"/>
        </w:rPr>
      </w:pPr>
    </w:p>
    <w:p w14:paraId="508E66F1" w14:textId="77777777" w:rsidR="0069233A" w:rsidRPr="008E2EFB" w:rsidRDefault="0069233A" w:rsidP="0069233A">
      <w:pPr>
        <w:autoSpaceDE w:val="0"/>
        <w:autoSpaceDN w:val="0"/>
        <w:adjustRightInd w:val="0"/>
        <w:ind w:left="426" w:hanging="426"/>
        <w:jc w:val="both"/>
        <w:rPr>
          <w:b/>
          <w:sz w:val="20"/>
        </w:rPr>
      </w:pPr>
      <w:r>
        <w:rPr>
          <w:b/>
          <w:sz w:val="20"/>
        </w:rPr>
        <w:t>Eidgenössische Vorlagen</w:t>
      </w:r>
    </w:p>
    <w:p w14:paraId="02100BC3" w14:textId="243385AA" w:rsidR="0069233A" w:rsidRPr="00F44A5D" w:rsidRDefault="008947E8" w:rsidP="000339A6">
      <w:pPr>
        <w:numPr>
          <w:ilvl w:val="0"/>
          <w:numId w:val="6"/>
        </w:numPr>
        <w:ind w:left="426" w:hanging="426"/>
        <w:jc w:val="both"/>
        <w:rPr>
          <w:rFonts w:cs="Arial"/>
          <w:sz w:val="20"/>
          <w:lang w:val="de-DE" w:eastAsia="de-CH"/>
        </w:rPr>
      </w:pPr>
      <w:r w:rsidRPr="00F44A5D">
        <w:rPr>
          <w:rFonts w:cs="Arial"/>
          <w:color w:val="101010"/>
          <w:sz w:val="20"/>
          <w:shd w:val="clear" w:color="auto" w:fill="FFFFFF"/>
        </w:rPr>
        <w:t>Volksinitiative «</w:t>
      </w:r>
      <w:r w:rsidR="00AE76CE">
        <w:rPr>
          <w:rFonts w:cs="Arial"/>
          <w:color w:val="101010"/>
          <w:sz w:val="20"/>
          <w:shd w:val="clear" w:color="auto" w:fill="FFFFFF"/>
        </w:rPr>
        <w:t>Keine 10-Millionen-Schweiz! (Nachhaltigkeitsinitiative</w:t>
      </w:r>
      <w:r w:rsidR="002F704A">
        <w:rPr>
          <w:rFonts w:cs="Arial"/>
          <w:color w:val="101010"/>
          <w:sz w:val="20"/>
          <w:shd w:val="clear" w:color="auto" w:fill="FFFFFF"/>
        </w:rPr>
        <w:t>)</w:t>
      </w:r>
      <w:r w:rsidRPr="00F44A5D">
        <w:rPr>
          <w:rFonts w:cs="Arial"/>
          <w:color w:val="101010"/>
          <w:sz w:val="20"/>
          <w:shd w:val="clear" w:color="auto" w:fill="FFFFFF"/>
        </w:rPr>
        <w:t>»</w:t>
      </w:r>
      <w:r w:rsidR="005609E7">
        <w:rPr>
          <w:rFonts w:cs="Arial"/>
          <w:color w:val="101010"/>
          <w:sz w:val="20"/>
          <w:shd w:val="clear" w:color="auto" w:fill="FFFFFF"/>
        </w:rPr>
        <w:t>;</w:t>
      </w:r>
    </w:p>
    <w:p w14:paraId="3C9FF402" w14:textId="79EC5D61" w:rsidR="002F704A" w:rsidRPr="00D256BF" w:rsidRDefault="008947E8" w:rsidP="002F704A">
      <w:pPr>
        <w:numPr>
          <w:ilvl w:val="0"/>
          <w:numId w:val="6"/>
        </w:numPr>
        <w:ind w:left="426" w:hanging="426"/>
        <w:jc w:val="both"/>
        <w:rPr>
          <w:rFonts w:cs="Arial"/>
          <w:sz w:val="20"/>
          <w:lang w:val="de-DE" w:eastAsia="de-CH"/>
        </w:rPr>
      </w:pPr>
      <w:r w:rsidRPr="00F44A5D">
        <w:rPr>
          <w:rFonts w:cs="Arial"/>
          <w:color w:val="101010"/>
          <w:sz w:val="20"/>
          <w:shd w:val="clear" w:color="auto" w:fill="FFFFFF"/>
        </w:rPr>
        <w:t xml:space="preserve">Änderung vom </w:t>
      </w:r>
      <w:r w:rsidR="001123F0">
        <w:rPr>
          <w:rFonts w:cs="Arial"/>
          <w:color w:val="101010"/>
          <w:sz w:val="20"/>
          <w:shd w:val="clear" w:color="auto" w:fill="FFFFFF"/>
        </w:rPr>
        <w:t>26. September 2025 des Bundesgesetzes über den zivilen Ersatzdienst</w:t>
      </w:r>
      <w:r w:rsidR="002F704A">
        <w:rPr>
          <w:rFonts w:cs="Arial"/>
          <w:color w:val="101010"/>
          <w:sz w:val="20"/>
          <w:shd w:val="clear" w:color="auto" w:fill="FFFFFF"/>
        </w:rPr>
        <w:t xml:space="preserve"> (</w:t>
      </w:r>
      <w:r w:rsidR="001123F0">
        <w:rPr>
          <w:rFonts w:cs="Arial"/>
          <w:color w:val="101010"/>
          <w:sz w:val="20"/>
          <w:shd w:val="clear" w:color="auto" w:fill="FFFFFF"/>
        </w:rPr>
        <w:t>Zivildienstgesetz ZDG)</w:t>
      </w:r>
      <w:r w:rsidR="00675D63">
        <w:rPr>
          <w:rFonts w:cs="Arial"/>
          <w:color w:val="101010"/>
          <w:sz w:val="20"/>
          <w:shd w:val="clear" w:color="auto" w:fill="FFFFFF"/>
        </w:rPr>
        <w:t>.</w:t>
      </w:r>
    </w:p>
    <w:p w14:paraId="5F60C519" w14:textId="77777777" w:rsidR="0069233A" w:rsidRDefault="0069233A" w:rsidP="00C24A3A">
      <w:pPr>
        <w:autoSpaceDE w:val="0"/>
        <w:autoSpaceDN w:val="0"/>
        <w:adjustRightInd w:val="0"/>
        <w:ind w:left="426" w:hanging="426"/>
        <w:jc w:val="both"/>
        <w:rPr>
          <w:sz w:val="20"/>
        </w:rPr>
      </w:pPr>
    </w:p>
    <w:p w14:paraId="5D95B0AA" w14:textId="1D4777FB" w:rsidR="00675D63" w:rsidRPr="00675D63" w:rsidRDefault="00675D63" w:rsidP="00C24A3A">
      <w:pPr>
        <w:autoSpaceDE w:val="0"/>
        <w:autoSpaceDN w:val="0"/>
        <w:adjustRightInd w:val="0"/>
        <w:ind w:left="426" w:hanging="426"/>
        <w:jc w:val="both"/>
        <w:rPr>
          <w:b/>
          <w:bCs/>
          <w:sz w:val="20"/>
        </w:rPr>
      </w:pPr>
      <w:r w:rsidRPr="00675D63">
        <w:rPr>
          <w:b/>
          <w:bCs/>
          <w:sz w:val="20"/>
        </w:rPr>
        <w:t>Kanton</w:t>
      </w:r>
      <w:r>
        <w:rPr>
          <w:b/>
          <w:bCs/>
          <w:sz w:val="20"/>
        </w:rPr>
        <w:t>ale</w:t>
      </w:r>
      <w:r w:rsidRPr="00675D63">
        <w:rPr>
          <w:b/>
          <w:bCs/>
          <w:sz w:val="20"/>
        </w:rPr>
        <w:t xml:space="preserve"> Vorlage</w:t>
      </w:r>
    </w:p>
    <w:p w14:paraId="1EB21586" w14:textId="64B408A3" w:rsidR="00675D63" w:rsidRPr="00675D63" w:rsidRDefault="002B6015" w:rsidP="00675D63">
      <w:pPr>
        <w:pStyle w:val="Listenabsatz"/>
        <w:numPr>
          <w:ilvl w:val="0"/>
          <w:numId w:val="8"/>
        </w:numPr>
        <w:autoSpaceDE w:val="0"/>
        <w:autoSpaceDN w:val="0"/>
        <w:adjustRightInd w:val="0"/>
        <w:ind w:left="426" w:hanging="426"/>
        <w:jc w:val="both"/>
        <w:rPr>
          <w:sz w:val="20"/>
        </w:rPr>
      </w:pPr>
      <w:r>
        <w:rPr>
          <w:sz w:val="20"/>
        </w:rPr>
        <w:t>Gesetz über Beiträge für familien- und schulergänzende Kinderbetreuung.</w:t>
      </w:r>
    </w:p>
    <w:p w14:paraId="76858E7E" w14:textId="77777777" w:rsidR="00675D63" w:rsidRPr="008E2EFB" w:rsidRDefault="00675D63" w:rsidP="00C24A3A">
      <w:pPr>
        <w:autoSpaceDE w:val="0"/>
        <w:autoSpaceDN w:val="0"/>
        <w:adjustRightInd w:val="0"/>
        <w:ind w:left="426" w:hanging="426"/>
        <w:jc w:val="both"/>
        <w:rPr>
          <w:sz w:val="20"/>
        </w:rPr>
      </w:pPr>
    </w:p>
    <w:p w14:paraId="1E762ECB" w14:textId="25512625" w:rsidR="00C24A3A" w:rsidRPr="008E2EFB" w:rsidRDefault="002C56FE" w:rsidP="008947E8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Kommunale </w:t>
      </w:r>
      <w:r w:rsidR="002B6015">
        <w:rPr>
          <w:rFonts w:cs="Arial"/>
          <w:b/>
          <w:sz w:val="20"/>
        </w:rPr>
        <w:t>Vorlage</w:t>
      </w:r>
    </w:p>
    <w:p w14:paraId="7F8E4A03" w14:textId="038E4A32" w:rsidR="002B6015" w:rsidRPr="002B6015" w:rsidRDefault="002B6015" w:rsidP="002B6015">
      <w:pPr>
        <w:pStyle w:val="Listenabsatz"/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sz w:val="20"/>
        </w:rPr>
      </w:pPr>
      <w:r>
        <w:rPr>
          <w:sz w:val="20"/>
        </w:rPr>
        <w:t xml:space="preserve">Sanierung Schulhaus </w:t>
      </w:r>
      <w:r w:rsidRPr="00F44A5D">
        <w:rPr>
          <w:rFonts w:cs="Arial"/>
          <w:color w:val="101010"/>
          <w:sz w:val="20"/>
          <w:shd w:val="clear" w:color="auto" w:fill="FFFFFF"/>
        </w:rPr>
        <w:t>«</w:t>
      </w:r>
      <w:r>
        <w:rPr>
          <w:sz w:val="20"/>
        </w:rPr>
        <w:t>Hinterer Grund</w:t>
      </w:r>
      <w:r w:rsidRPr="00F44A5D">
        <w:rPr>
          <w:rFonts w:cs="Arial"/>
          <w:color w:val="101010"/>
          <w:sz w:val="20"/>
          <w:shd w:val="clear" w:color="auto" w:fill="FFFFFF"/>
        </w:rPr>
        <w:t>»</w:t>
      </w:r>
      <w:r w:rsidRPr="002B6015">
        <w:rPr>
          <w:sz w:val="20"/>
        </w:rPr>
        <w:t>.</w:t>
      </w:r>
    </w:p>
    <w:p w14:paraId="23E91169" w14:textId="77777777" w:rsidR="00A56814" w:rsidRPr="008E2EFB" w:rsidRDefault="00A56814" w:rsidP="00C24A3A">
      <w:pPr>
        <w:autoSpaceDE w:val="0"/>
        <w:autoSpaceDN w:val="0"/>
        <w:adjustRightInd w:val="0"/>
        <w:jc w:val="both"/>
        <w:rPr>
          <w:sz w:val="20"/>
        </w:rPr>
      </w:pPr>
    </w:p>
    <w:p w14:paraId="3F4DAA55" w14:textId="77777777" w:rsidR="00A56814" w:rsidRPr="008E2EFB" w:rsidRDefault="00D256BF" w:rsidP="00C24A3A">
      <w:pPr>
        <w:tabs>
          <w:tab w:val="left" w:pos="5103"/>
        </w:tabs>
        <w:jc w:val="both"/>
        <w:rPr>
          <w:sz w:val="20"/>
        </w:rPr>
      </w:pPr>
      <w:r>
        <w:rPr>
          <w:sz w:val="20"/>
        </w:rPr>
        <w:t>Die Urne ist</w:t>
      </w:r>
      <w:r w:rsidR="00A56814" w:rsidRPr="008E2EFB">
        <w:rPr>
          <w:sz w:val="20"/>
        </w:rPr>
        <w:t xml:space="preserve"> aufgestellt:</w:t>
      </w:r>
    </w:p>
    <w:p w14:paraId="218C59C5" w14:textId="77777777" w:rsidR="00A56814" w:rsidRPr="008E2EFB" w:rsidRDefault="00A56814" w:rsidP="00C24A3A">
      <w:pPr>
        <w:tabs>
          <w:tab w:val="left" w:pos="5103"/>
        </w:tabs>
        <w:jc w:val="both"/>
        <w:rPr>
          <w:sz w:val="20"/>
        </w:rPr>
      </w:pPr>
    </w:p>
    <w:p w14:paraId="205C9AB5" w14:textId="77777777" w:rsidR="00A56814" w:rsidRPr="008E2EFB" w:rsidRDefault="00A56814" w:rsidP="00C24A3A">
      <w:pPr>
        <w:tabs>
          <w:tab w:val="left" w:pos="5103"/>
        </w:tabs>
        <w:jc w:val="both"/>
        <w:rPr>
          <w:sz w:val="20"/>
        </w:rPr>
      </w:pPr>
      <w:r w:rsidRPr="008E2EFB">
        <w:rPr>
          <w:i/>
          <w:sz w:val="20"/>
        </w:rPr>
        <w:t>Gemeindehaus</w:t>
      </w:r>
    </w:p>
    <w:p w14:paraId="1BA7D7D0" w14:textId="258B70AC" w:rsidR="00A56814" w:rsidRPr="008E2EFB" w:rsidRDefault="00A56814" w:rsidP="00C24A3A">
      <w:pPr>
        <w:tabs>
          <w:tab w:val="left" w:pos="5103"/>
        </w:tabs>
        <w:jc w:val="both"/>
        <w:rPr>
          <w:sz w:val="20"/>
        </w:rPr>
      </w:pPr>
      <w:r w:rsidRPr="008E2EFB">
        <w:rPr>
          <w:sz w:val="20"/>
        </w:rPr>
        <w:t xml:space="preserve">Sonntag, </w:t>
      </w:r>
      <w:r w:rsidR="002B6015">
        <w:rPr>
          <w:sz w:val="20"/>
        </w:rPr>
        <w:t>14. Juni 2026</w:t>
      </w:r>
      <w:r w:rsidR="008E2EFB" w:rsidRPr="008E2EFB">
        <w:rPr>
          <w:sz w:val="20"/>
        </w:rPr>
        <w:t xml:space="preserve">, </w:t>
      </w:r>
      <w:r w:rsidRPr="008E2EFB">
        <w:rPr>
          <w:sz w:val="20"/>
        </w:rPr>
        <w:t>9.00 bis 11.00 Uhr</w:t>
      </w:r>
    </w:p>
    <w:p w14:paraId="110F1A09" w14:textId="77777777" w:rsidR="00A56814" w:rsidRPr="008E2EFB" w:rsidRDefault="00A56814" w:rsidP="00C24A3A">
      <w:pPr>
        <w:jc w:val="both"/>
        <w:rPr>
          <w:bCs/>
          <w:sz w:val="20"/>
        </w:rPr>
      </w:pPr>
    </w:p>
    <w:p w14:paraId="0B668C16" w14:textId="77777777" w:rsidR="00A56814" w:rsidRPr="008E2EFB" w:rsidRDefault="00A56814" w:rsidP="00C24A3A">
      <w:pPr>
        <w:jc w:val="both"/>
        <w:rPr>
          <w:sz w:val="20"/>
        </w:rPr>
      </w:pPr>
      <w:r w:rsidRPr="008E2EFB">
        <w:rPr>
          <w:b/>
          <w:sz w:val="20"/>
        </w:rPr>
        <w:t xml:space="preserve">Stimmberechtigt </w:t>
      </w:r>
      <w:r w:rsidRPr="008E2EFB">
        <w:rPr>
          <w:sz w:val="20"/>
        </w:rPr>
        <w:t xml:space="preserve">sind Schweizerinnen und Schweizer, die das </w:t>
      </w:r>
      <w:r w:rsidRPr="008E2EFB">
        <w:rPr>
          <w:b/>
          <w:sz w:val="20"/>
        </w:rPr>
        <w:t>18. Altersjahr</w:t>
      </w:r>
      <w:r w:rsidRPr="008E2EFB">
        <w:rPr>
          <w:sz w:val="20"/>
        </w:rPr>
        <w:t xml:space="preserve"> zurückgelegt haben, in der Gemeinde wohnen und von der Stimmfähigkeit nicht ausgeschlossen sind.</w:t>
      </w:r>
    </w:p>
    <w:p w14:paraId="7818E009" w14:textId="77777777" w:rsidR="00A56814" w:rsidRPr="008E2EFB" w:rsidRDefault="00A56814" w:rsidP="00A56814">
      <w:pPr>
        <w:tabs>
          <w:tab w:val="left" w:pos="720"/>
        </w:tabs>
        <w:ind w:left="720" w:hanging="720"/>
        <w:jc w:val="both"/>
        <w:rPr>
          <w:sz w:val="20"/>
        </w:rPr>
      </w:pPr>
    </w:p>
    <w:p w14:paraId="6D57B460" w14:textId="77777777" w:rsidR="00A56814" w:rsidRPr="008E2EFB" w:rsidRDefault="00A56814" w:rsidP="00A56814">
      <w:pPr>
        <w:tabs>
          <w:tab w:val="left" w:pos="720"/>
        </w:tabs>
        <w:ind w:left="720" w:hanging="720"/>
        <w:jc w:val="both"/>
        <w:rPr>
          <w:b/>
          <w:sz w:val="20"/>
        </w:rPr>
      </w:pPr>
      <w:r w:rsidRPr="008E2EFB">
        <w:rPr>
          <w:b/>
          <w:sz w:val="20"/>
        </w:rPr>
        <w:t>Vorzeitige persönliche Stimmabgabe</w:t>
      </w:r>
    </w:p>
    <w:p w14:paraId="58AFB17F" w14:textId="425969F1" w:rsidR="00A56814" w:rsidRPr="008E2EFB" w:rsidRDefault="00A56814" w:rsidP="00A56814">
      <w:pPr>
        <w:tabs>
          <w:tab w:val="left" w:pos="720"/>
        </w:tabs>
        <w:jc w:val="both"/>
        <w:rPr>
          <w:sz w:val="20"/>
        </w:rPr>
      </w:pPr>
      <w:r w:rsidRPr="008E2EFB">
        <w:rPr>
          <w:sz w:val="20"/>
        </w:rPr>
        <w:t xml:space="preserve">Die Stimmberechtigten haben </w:t>
      </w:r>
      <w:r w:rsidR="00AD1634">
        <w:rPr>
          <w:sz w:val="20"/>
        </w:rPr>
        <w:t xml:space="preserve">am </w:t>
      </w:r>
      <w:r w:rsidR="00877F8A">
        <w:rPr>
          <w:sz w:val="20"/>
        </w:rPr>
        <w:t>11</w:t>
      </w:r>
      <w:r w:rsidR="00CD3FE9">
        <w:rPr>
          <w:sz w:val="20"/>
        </w:rPr>
        <w:t xml:space="preserve">. und </w:t>
      </w:r>
      <w:r w:rsidR="00877F8A">
        <w:rPr>
          <w:sz w:val="20"/>
        </w:rPr>
        <w:t>12</w:t>
      </w:r>
      <w:r w:rsidR="00CD3FE9">
        <w:rPr>
          <w:sz w:val="20"/>
        </w:rPr>
        <w:t xml:space="preserve">. </w:t>
      </w:r>
      <w:r w:rsidR="00877F8A">
        <w:rPr>
          <w:sz w:val="20"/>
        </w:rPr>
        <w:t>Juni 2026</w:t>
      </w:r>
      <w:r w:rsidRPr="008E2EFB">
        <w:rPr>
          <w:sz w:val="20"/>
        </w:rPr>
        <w:t xml:space="preserve"> während der ordentlichen Büroöffnungszeit die Möglichkeit, die vorzeitige persönliche Stimme bei der Ratskanzlei (Gemeindehaus, 2.</w:t>
      </w:r>
      <w:r w:rsidR="00877F8A">
        <w:rPr>
          <w:sz w:val="20"/>
        </w:rPr>
        <w:t> </w:t>
      </w:r>
      <w:r w:rsidRPr="008E2EFB">
        <w:rPr>
          <w:sz w:val="20"/>
        </w:rPr>
        <w:t>Stock) abzugeben.</w:t>
      </w:r>
    </w:p>
    <w:p w14:paraId="67394142" w14:textId="77777777" w:rsidR="00A56814" w:rsidRPr="008E2EFB" w:rsidRDefault="00A56814" w:rsidP="00A56814">
      <w:pPr>
        <w:tabs>
          <w:tab w:val="left" w:pos="720"/>
          <w:tab w:val="left" w:pos="5103"/>
          <w:tab w:val="left" w:pos="6521"/>
          <w:tab w:val="left" w:pos="8080"/>
        </w:tabs>
        <w:jc w:val="both"/>
        <w:rPr>
          <w:sz w:val="20"/>
        </w:rPr>
      </w:pPr>
    </w:p>
    <w:p w14:paraId="1A895EF0" w14:textId="77777777" w:rsidR="00A56814" w:rsidRPr="008E2EFB" w:rsidRDefault="00A56814" w:rsidP="00A56814">
      <w:pPr>
        <w:tabs>
          <w:tab w:val="left" w:pos="720"/>
        </w:tabs>
        <w:jc w:val="both"/>
        <w:rPr>
          <w:b/>
          <w:sz w:val="20"/>
        </w:rPr>
      </w:pPr>
      <w:r w:rsidRPr="008E2EFB">
        <w:rPr>
          <w:b/>
          <w:sz w:val="20"/>
        </w:rPr>
        <w:t>Briefliche Stimmabgabe</w:t>
      </w:r>
    </w:p>
    <w:p w14:paraId="230BEE7D" w14:textId="76ABE394" w:rsidR="00A56814" w:rsidRDefault="00A56814" w:rsidP="00A56814">
      <w:pPr>
        <w:tabs>
          <w:tab w:val="left" w:pos="720"/>
        </w:tabs>
        <w:jc w:val="both"/>
        <w:rPr>
          <w:sz w:val="20"/>
        </w:rPr>
      </w:pPr>
      <w:r w:rsidRPr="008E2EFB">
        <w:rPr>
          <w:sz w:val="20"/>
        </w:rPr>
        <w:t xml:space="preserve">Die Stimmberechtigten können ihre Stimme ab Erhalt des Abstimmungsmaterials von jedem beliebigen Ort im In- oder Ausland aus brieflich abgeben. Diese muss </w:t>
      </w:r>
      <w:r w:rsidRPr="008E2EFB">
        <w:rPr>
          <w:b/>
          <w:sz w:val="20"/>
        </w:rPr>
        <w:t>spätestens am</w:t>
      </w:r>
      <w:r w:rsidRPr="008E2EFB">
        <w:rPr>
          <w:sz w:val="20"/>
        </w:rPr>
        <w:t xml:space="preserve"> </w:t>
      </w:r>
      <w:r w:rsidRPr="008E2EFB">
        <w:rPr>
          <w:b/>
          <w:sz w:val="20"/>
        </w:rPr>
        <w:t xml:space="preserve">Sonntag, </w:t>
      </w:r>
      <w:r w:rsidR="00877F8A">
        <w:rPr>
          <w:b/>
          <w:sz w:val="20"/>
        </w:rPr>
        <w:t>14. Juni 2026</w:t>
      </w:r>
      <w:r w:rsidRPr="008E2EFB">
        <w:rPr>
          <w:b/>
          <w:sz w:val="20"/>
        </w:rPr>
        <w:t xml:space="preserve">, bis zur Schliessung der Urne </w:t>
      </w:r>
      <w:r w:rsidRPr="008E2EFB">
        <w:rPr>
          <w:sz w:val="20"/>
        </w:rPr>
        <w:t>bei der Gemeinde Flawil eintreffen.</w:t>
      </w:r>
    </w:p>
    <w:p w14:paraId="5D703B2D" w14:textId="77777777" w:rsidR="008B45CE" w:rsidRDefault="008B45CE" w:rsidP="00A56814">
      <w:pPr>
        <w:tabs>
          <w:tab w:val="left" w:pos="720"/>
        </w:tabs>
        <w:jc w:val="both"/>
        <w:rPr>
          <w:sz w:val="20"/>
        </w:rPr>
      </w:pPr>
    </w:p>
    <w:p w14:paraId="1797CC4D" w14:textId="402A85D8" w:rsidR="008B45CE" w:rsidRPr="00EA70A4" w:rsidRDefault="008B45CE" w:rsidP="00A56814">
      <w:pPr>
        <w:tabs>
          <w:tab w:val="left" w:pos="720"/>
        </w:tabs>
        <w:jc w:val="both"/>
        <w:rPr>
          <w:b/>
          <w:bCs/>
          <w:sz w:val="20"/>
        </w:rPr>
      </w:pPr>
      <w:r w:rsidRPr="00EA70A4">
        <w:rPr>
          <w:b/>
          <w:bCs/>
          <w:sz w:val="20"/>
        </w:rPr>
        <w:t>E-Voting</w:t>
      </w:r>
    </w:p>
    <w:p w14:paraId="31BCC99F" w14:textId="5744CF66" w:rsidR="008B45CE" w:rsidRPr="008E2EFB" w:rsidRDefault="00F17850" w:rsidP="00A56814">
      <w:pPr>
        <w:tabs>
          <w:tab w:val="left" w:pos="720"/>
        </w:tabs>
        <w:jc w:val="both"/>
        <w:rPr>
          <w:sz w:val="20"/>
        </w:rPr>
      </w:pPr>
      <w:r>
        <w:rPr>
          <w:sz w:val="20"/>
        </w:rPr>
        <w:t xml:space="preserve">Für E-Voting angemeldete Stimmberechtigte </w:t>
      </w:r>
      <w:r w:rsidR="00680D11">
        <w:rPr>
          <w:sz w:val="20"/>
        </w:rPr>
        <w:t xml:space="preserve">können ihre Stimme elektronisch </w:t>
      </w:r>
      <w:r w:rsidR="00664B7A">
        <w:rPr>
          <w:sz w:val="20"/>
        </w:rPr>
        <w:t xml:space="preserve">abgeben. Die elektronische Urne öffnet vier Wochen vor dem Urnengang um 12 Uhr und schliesst </w:t>
      </w:r>
      <w:r w:rsidR="00EA70A4">
        <w:rPr>
          <w:sz w:val="20"/>
        </w:rPr>
        <w:t>am Samstag vor dem Urnengang um 12 Uhr.</w:t>
      </w:r>
    </w:p>
    <w:p w14:paraId="1BC8E7F6" w14:textId="77777777" w:rsidR="00A56814" w:rsidRPr="00A85CE8" w:rsidRDefault="00A56814" w:rsidP="00A56814">
      <w:pPr>
        <w:tabs>
          <w:tab w:val="left" w:pos="720"/>
        </w:tabs>
        <w:jc w:val="both"/>
        <w:rPr>
          <w:sz w:val="20"/>
        </w:rPr>
      </w:pPr>
    </w:p>
    <w:p w14:paraId="057784D7" w14:textId="0DFA28BE" w:rsidR="00A56814" w:rsidRPr="00A85CE8" w:rsidRDefault="00A85CE8" w:rsidP="00A56814">
      <w:pPr>
        <w:tabs>
          <w:tab w:val="left" w:pos="720"/>
        </w:tabs>
        <w:jc w:val="both"/>
        <w:rPr>
          <w:sz w:val="20"/>
        </w:rPr>
      </w:pPr>
      <w:r w:rsidRPr="00A85CE8">
        <w:rPr>
          <w:sz w:val="20"/>
        </w:rPr>
        <w:t xml:space="preserve">Die Stimmberechtigten erhalten die Stimmzettel mit dem Stimmmaterial spätestens am </w:t>
      </w:r>
      <w:r w:rsidR="003D7C22">
        <w:rPr>
          <w:sz w:val="20"/>
        </w:rPr>
        <w:t>22. Mai 2026</w:t>
      </w:r>
      <w:r w:rsidR="0069233A">
        <w:rPr>
          <w:sz w:val="20"/>
        </w:rPr>
        <w:t xml:space="preserve"> (Amtliche Zustellfrist</w:t>
      </w:r>
      <w:r w:rsidRPr="00A85CE8">
        <w:rPr>
          <w:sz w:val="20"/>
        </w:rPr>
        <w:t>).</w:t>
      </w:r>
      <w:r w:rsidR="00A56814" w:rsidRPr="00A85CE8">
        <w:rPr>
          <w:sz w:val="20"/>
        </w:rPr>
        <w:t xml:space="preserve"> Fehlende Unterlagen können bis Freitag, </w:t>
      </w:r>
      <w:r w:rsidR="003D7C22">
        <w:rPr>
          <w:sz w:val="20"/>
        </w:rPr>
        <w:t>12. Juni 2026</w:t>
      </w:r>
      <w:r w:rsidR="00A56814" w:rsidRPr="00A85CE8">
        <w:rPr>
          <w:sz w:val="20"/>
        </w:rPr>
        <w:t>, 1</w:t>
      </w:r>
      <w:r w:rsidR="00CD3FE9">
        <w:rPr>
          <w:sz w:val="20"/>
        </w:rPr>
        <w:t>4</w:t>
      </w:r>
      <w:r w:rsidR="00A56814" w:rsidRPr="00A85CE8">
        <w:rPr>
          <w:sz w:val="20"/>
        </w:rPr>
        <w:t>.00 Uhr, beim</w:t>
      </w:r>
      <w:r w:rsidR="008E2EFB" w:rsidRPr="00A85CE8">
        <w:rPr>
          <w:sz w:val="20"/>
        </w:rPr>
        <w:t xml:space="preserve"> Ein</w:t>
      </w:r>
      <w:r w:rsidR="00A56814" w:rsidRPr="00A85CE8">
        <w:rPr>
          <w:sz w:val="20"/>
        </w:rPr>
        <w:t>wohneramt (Gemeindehaus, 1. Stock) nachbezogen werden.</w:t>
      </w:r>
    </w:p>
    <w:p w14:paraId="552FCF9F" w14:textId="77777777" w:rsidR="00A56814" w:rsidRPr="001A2FCF" w:rsidRDefault="00A56814" w:rsidP="00A56814">
      <w:pPr>
        <w:tabs>
          <w:tab w:val="left" w:pos="720"/>
        </w:tabs>
        <w:jc w:val="both"/>
        <w:rPr>
          <w:sz w:val="20"/>
        </w:rPr>
      </w:pPr>
    </w:p>
    <w:p w14:paraId="6C194652" w14:textId="77777777" w:rsidR="00F44A5D" w:rsidRPr="001A2FCF" w:rsidRDefault="00F44A5D" w:rsidP="001A2FCF">
      <w:pPr>
        <w:pStyle w:val="Textkrper-Einzug2"/>
        <w:spacing w:after="0" w:line="240" w:lineRule="auto"/>
        <w:ind w:left="0"/>
        <w:jc w:val="both"/>
        <w:rPr>
          <w:sz w:val="20"/>
        </w:rPr>
      </w:pPr>
    </w:p>
    <w:p w14:paraId="20AB98C0" w14:textId="77777777" w:rsidR="00824743" w:rsidRPr="008E2EFB" w:rsidRDefault="00824743" w:rsidP="00A56814">
      <w:pPr>
        <w:tabs>
          <w:tab w:val="right" w:pos="8788"/>
        </w:tabs>
        <w:jc w:val="both"/>
        <w:rPr>
          <w:rFonts w:cs="Arial"/>
          <w:bCs/>
          <w:sz w:val="20"/>
        </w:rPr>
      </w:pPr>
      <w:r w:rsidRPr="008E2EFB">
        <w:rPr>
          <w:rFonts w:cs="Arial"/>
          <w:b/>
          <w:sz w:val="20"/>
        </w:rPr>
        <w:t>Gemeinde Flawil</w:t>
      </w:r>
      <w:r w:rsidR="005D23FA">
        <w:rPr>
          <w:rFonts w:cs="Arial"/>
          <w:b/>
          <w:sz w:val="20"/>
        </w:rPr>
        <w:tab/>
      </w:r>
      <w:r w:rsidRPr="008E2EFB">
        <w:rPr>
          <w:rFonts w:cs="Arial"/>
          <w:bCs/>
          <w:sz w:val="20"/>
        </w:rPr>
        <w:t>www.flawil.ch</w:t>
      </w:r>
    </w:p>
    <w:p w14:paraId="720FB305" w14:textId="77777777" w:rsidR="00A93E3A" w:rsidRPr="008E2EFB" w:rsidRDefault="00A93E3A" w:rsidP="00462590">
      <w:pPr>
        <w:tabs>
          <w:tab w:val="right" w:pos="8788"/>
        </w:tabs>
        <w:jc w:val="both"/>
        <w:rPr>
          <w:sz w:val="20"/>
        </w:rPr>
      </w:pPr>
    </w:p>
    <w:p w14:paraId="5F53CCA3" w14:textId="77777777" w:rsidR="00A93E3A" w:rsidRPr="008E2EFB" w:rsidRDefault="00A93E3A" w:rsidP="006F7D8F">
      <w:pPr>
        <w:pBdr>
          <w:top w:val="single" w:sz="4" w:space="1" w:color="auto"/>
        </w:pBdr>
        <w:tabs>
          <w:tab w:val="left" w:pos="2269"/>
          <w:tab w:val="center" w:pos="6804"/>
        </w:tabs>
        <w:jc w:val="both"/>
        <w:rPr>
          <w:sz w:val="20"/>
        </w:rPr>
      </w:pPr>
    </w:p>
    <w:p w14:paraId="2CDE72F1" w14:textId="77777777" w:rsidR="006F7D8F" w:rsidRPr="008E2EFB" w:rsidRDefault="006F7D8F" w:rsidP="00F44A5D">
      <w:pPr>
        <w:rPr>
          <w:sz w:val="20"/>
        </w:rPr>
      </w:pPr>
      <w:r w:rsidRPr="008E2EFB">
        <w:rPr>
          <w:sz w:val="20"/>
        </w:rPr>
        <w:t>Geht an:</w:t>
      </w:r>
    </w:p>
    <w:p w14:paraId="6CEC4657" w14:textId="41DB48B9" w:rsidR="00D256BF" w:rsidRDefault="00F44A5D" w:rsidP="000339A6">
      <w:pPr>
        <w:numPr>
          <w:ilvl w:val="0"/>
          <w:numId w:val="2"/>
        </w:numPr>
        <w:tabs>
          <w:tab w:val="clear" w:pos="360"/>
          <w:tab w:val="left" w:pos="2269"/>
          <w:tab w:val="center" w:pos="6804"/>
        </w:tabs>
        <w:spacing w:line="240" w:lineRule="atLeast"/>
        <w:ind w:left="284" w:hanging="284"/>
        <w:jc w:val="both"/>
        <w:rPr>
          <w:sz w:val="20"/>
        </w:rPr>
      </w:pPr>
      <w:r>
        <w:rPr>
          <w:sz w:val="20"/>
        </w:rPr>
        <w:t>Publikationsplattform (</w:t>
      </w:r>
      <w:r w:rsidR="00702136">
        <w:rPr>
          <w:sz w:val="20"/>
        </w:rPr>
        <w:t>17. April 2026</w:t>
      </w:r>
      <w:r w:rsidR="00D256BF">
        <w:rPr>
          <w:sz w:val="20"/>
        </w:rPr>
        <w:t>)</w:t>
      </w:r>
    </w:p>
    <w:p w14:paraId="3F5359B0" w14:textId="3916B55B" w:rsidR="00D256BF" w:rsidRPr="007578D7" w:rsidRDefault="000339A6" w:rsidP="000339A6">
      <w:pPr>
        <w:numPr>
          <w:ilvl w:val="0"/>
          <w:numId w:val="2"/>
        </w:numPr>
        <w:tabs>
          <w:tab w:val="clear" w:pos="360"/>
          <w:tab w:val="left" w:pos="2269"/>
          <w:tab w:val="center" w:pos="6804"/>
        </w:tabs>
        <w:spacing w:line="240" w:lineRule="atLeast"/>
        <w:ind w:left="284" w:hanging="284"/>
        <w:jc w:val="both"/>
        <w:rPr>
          <w:sz w:val="20"/>
        </w:rPr>
      </w:pPr>
      <w:r w:rsidRPr="007578D7">
        <w:rPr>
          <w:sz w:val="20"/>
        </w:rPr>
        <w:t xml:space="preserve">«FLADE-Blatt» </w:t>
      </w:r>
      <w:r>
        <w:rPr>
          <w:sz w:val="20"/>
        </w:rPr>
        <w:t>(</w:t>
      </w:r>
      <w:r w:rsidR="00702136">
        <w:rPr>
          <w:sz w:val="20"/>
        </w:rPr>
        <w:t>17. April 2026</w:t>
      </w:r>
      <w:r>
        <w:rPr>
          <w:sz w:val="20"/>
        </w:rPr>
        <w:t>)</w:t>
      </w:r>
    </w:p>
    <w:p w14:paraId="7BA485EF" w14:textId="2BC0E7EE" w:rsidR="00D256BF" w:rsidRPr="007578D7" w:rsidRDefault="00D256BF" w:rsidP="000339A6">
      <w:pPr>
        <w:numPr>
          <w:ilvl w:val="0"/>
          <w:numId w:val="2"/>
        </w:numPr>
        <w:tabs>
          <w:tab w:val="clear" w:pos="360"/>
          <w:tab w:val="left" w:pos="2269"/>
          <w:tab w:val="center" w:pos="6804"/>
        </w:tabs>
        <w:spacing w:line="240" w:lineRule="atLeast"/>
        <w:ind w:left="284" w:hanging="284"/>
        <w:jc w:val="both"/>
        <w:rPr>
          <w:sz w:val="20"/>
        </w:rPr>
      </w:pPr>
      <w:r w:rsidRPr="007578D7">
        <w:rPr>
          <w:sz w:val="20"/>
        </w:rPr>
        <w:t>Website der Gemeinde Flawil</w:t>
      </w:r>
      <w:r w:rsidR="00F44A5D">
        <w:rPr>
          <w:sz w:val="20"/>
        </w:rPr>
        <w:t xml:space="preserve"> (</w:t>
      </w:r>
      <w:r w:rsidR="00CD3FE9">
        <w:rPr>
          <w:sz w:val="20"/>
        </w:rPr>
        <w:t xml:space="preserve">via Publikationsplattform, </w:t>
      </w:r>
      <w:r w:rsidR="00702136">
        <w:rPr>
          <w:sz w:val="20"/>
        </w:rPr>
        <w:t>17. April 2026</w:t>
      </w:r>
      <w:r>
        <w:rPr>
          <w:sz w:val="20"/>
        </w:rPr>
        <w:t>)</w:t>
      </w:r>
    </w:p>
    <w:p w14:paraId="71B30939" w14:textId="77777777" w:rsidR="00D256BF" w:rsidRPr="00431B95" w:rsidRDefault="00D256BF" w:rsidP="000339A6">
      <w:pPr>
        <w:numPr>
          <w:ilvl w:val="0"/>
          <w:numId w:val="2"/>
        </w:numPr>
        <w:tabs>
          <w:tab w:val="clear" w:pos="360"/>
          <w:tab w:val="left" w:pos="2269"/>
          <w:tab w:val="center" w:pos="6804"/>
        </w:tabs>
        <w:spacing w:line="240" w:lineRule="atLeast"/>
        <w:ind w:left="284" w:hanging="284"/>
        <w:jc w:val="both"/>
        <w:rPr>
          <w:sz w:val="20"/>
        </w:rPr>
      </w:pPr>
      <w:r w:rsidRPr="00431B95">
        <w:rPr>
          <w:sz w:val="20"/>
        </w:rPr>
        <w:t>Akten</w:t>
      </w:r>
    </w:p>
    <w:p w14:paraId="7C75C305" w14:textId="77777777" w:rsidR="006F7D8F" w:rsidRPr="008E2EFB" w:rsidRDefault="006F7D8F" w:rsidP="00D256BF">
      <w:pPr>
        <w:tabs>
          <w:tab w:val="left" w:pos="2269"/>
          <w:tab w:val="center" w:pos="6804"/>
        </w:tabs>
        <w:spacing w:line="240" w:lineRule="atLeast"/>
        <w:jc w:val="both"/>
        <w:rPr>
          <w:sz w:val="20"/>
        </w:rPr>
      </w:pPr>
    </w:p>
    <w:sectPr w:rsidR="006F7D8F" w:rsidRPr="008E2EFB" w:rsidSect="008E2EFB">
      <w:headerReference w:type="default" r:id="rId8"/>
      <w:headerReference w:type="first" r:id="rId9"/>
      <w:footerReference w:type="first" r:id="rId10"/>
      <w:pgSz w:w="11907" w:h="16840" w:code="9"/>
      <w:pgMar w:top="1560" w:right="1418" w:bottom="284" w:left="1701" w:header="567" w:footer="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4F98" w14:textId="77777777" w:rsidR="00376591" w:rsidRDefault="00376591">
      <w:r>
        <w:separator/>
      </w:r>
    </w:p>
  </w:endnote>
  <w:endnote w:type="continuationSeparator" w:id="0">
    <w:p w14:paraId="206D2537" w14:textId="77777777" w:rsidR="00376591" w:rsidRDefault="0037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F6E3" w14:textId="77777777" w:rsidR="00D256BF" w:rsidRDefault="003D1468">
    <w:pPr>
      <w:pStyle w:val="Fuzeile"/>
      <w:tabs>
        <w:tab w:val="clear" w:pos="4536"/>
        <w:tab w:val="clear" w:pos="9072"/>
        <w:tab w:val="right" w:pos="8789"/>
      </w:tabs>
      <w:rPr>
        <w:sz w:val="14"/>
      </w:rPr>
    </w:pPr>
    <w:fldSimple w:instr=" FILENAME  \* MERGEFORMAT ">
      <w:r w:rsidRPr="003D1468">
        <w:rPr>
          <w:iCs/>
          <w:noProof/>
          <w:sz w:val="14"/>
        </w:rPr>
        <w:t>Inserat_Abstimmung-Wahlen</w:t>
      </w:r>
      <w:r>
        <w:rPr>
          <w:noProof/>
        </w:rPr>
        <w:t>_Ankündigung</w:t>
      </w:r>
    </w:fldSimple>
    <w:r w:rsidR="00D256BF">
      <w:rPr>
        <w:iCs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57ECA" w14:textId="77777777" w:rsidR="00376591" w:rsidRDefault="00376591">
      <w:r>
        <w:separator/>
      </w:r>
    </w:p>
  </w:footnote>
  <w:footnote w:type="continuationSeparator" w:id="0">
    <w:p w14:paraId="7026566E" w14:textId="77777777" w:rsidR="00376591" w:rsidRDefault="0037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8A92" w14:textId="77777777" w:rsidR="00D256BF" w:rsidRDefault="00D256BF">
    <w:pPr>
      <w:pStyle w:val="Kopfzeile"/>
    </w:pPr>
  </w:p>
  <w:p w14:paraId="4EF6BA09" w14:textId="77777777" w:rsidR="00D256BF" w:rsidRDefault="00D256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BF5F" w14:textId="77777777" w:rsidR="00D256BF" w:rsidRDefault="00D256BF">
    <w:pPr>
      <w:pStyle w:val="Kopfzeile"/>
    </w:pPr>
    <w:r>
      <w:rPr>
        <w:noProof/>
        <w:sz w:val="20"/>
        <w:lang w:eastAsia="de-CH"/>
      </w:rPr>
      <w:drawing>
        <wp:anchor distT="0" distB="0" distL="114300" distR="114300" simplePos="0" relativeHeight="251657728" behindDoc="0" locked="0" layoutInCell="1" allowOverlap="1" wp14:anchorId="0B9088BE" wp14:editId="42DA8763">
          <wp:simplePos x="0" y="0"/>
          <wp:positionH relativeFrom="column">
            <wp:posOffset>3371850</wp:posOffset>
          </wp:positionH>
          <wp:positionV relativeFrom="paragraph">
            <wp:posOffset>-14605</wp:posOffset>
          </wp:positionV>
          <wp:extent cx="2428875" cy="504825"/>
          <wp:effectExtent l="19050" t="0" r="9525" b="0"/>
          <wp:wrapSquare wrapText="bothSides"/>
          <wp:docPr id="1" name="Bild 1" descr="flawil_sw_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awil_sw_A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37A11"/>
    <w:multiLevelType w:val="hybridMultilevel"/>
    <w:tmpl w:val="5C5E0E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1C339F"/>
    <w:multiLevelType w:val="hybridMultilevel"/>
    <w:tmpl w:val="158291B2"/>
    <w:lvl w:ilvl="0" w:tplc="04070007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sz w:val="16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C1A7A"/>
    <w:multiLevelType w:val="hybridMultilevel"/>
    <w:tmpl w:val="2CC84DB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ED1329"/>
    <w:multiLevelType w:val="hybridMultilevel"/>
    <w:tmpl w:val="2F8C974E"/>
    <w:lvl w:ilvl="0" w:tplc="307208C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5B6E1C"/>
    <w:multiLevelType w:val="hybridMultilevel"/>
    <w:tmpl w:val="C79AE6FE"/>
    <w:lvl w:ilvl="0" w:tplc="4F9ED0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02C57"/>
    <w:multiLevelType w:val="singleLevel"/>
    <w:tmpl w:val="40FED52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646E14AB"/>
    <w:multiLevelType w:val="hybridMultilevel"/>
    <w:tmpl w:val="D5F47BFC"/>
    <w:lvl w:ilvl="0" w:tplc="84C853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E491C"/>
    <w:multiLevelType w:val="multilevel"/>
    <w:tmpl w:val="EDD82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477E5C"/>
    <w:multiLevelType w:val="multilevel"/>
    <w:tmpl w:val="EDD82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3262242">
    <w:abstractNumId w:val="1"/>
  </w:num>
  <w:num w:numId="2" w16cid:durableId="1717657957">
    <w:abstractNumId w:val="5"/>
  </w:num>
  <w:num w:numId="3" w16cid:durableId="1523282428">
    <w:abstractNumId w:val="6"/>
  </w:num>
  <w:num w:numId="4" w16cid:durableId="1330255322">
    <w:abstractNumId w:val="4"/>
  </w:num>
  <w:num w:numId="5" w16cid:durableId="136801161">
    <w:abstractNumId w:val="7"/>
  </w:num>
  <w:num w:numId="6" w16cid:durableId="1494102607">
    <w:abstractNumId w:val="8"/>
  </w:num>
  <w:num w:numId="7" w16cid:durableId="1922565194">
    <w:abstractNumId w:val="3"/>
  </w:num>
  <w:num w:numId="8" w16cid:durableId="197281617">
    <w:abstractNumId w:val="0"/>
  </w:num>
  <w:num w:numId="9" w16cid:durableId="16466233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B64"/>
    <w:rsid w:val="00020E82"/>
    <w:rsid w:val="00024B64"/>
    <w:rsid w:val="000339A6"/>
    <w:rsid w:val="000504A4"/>
    <w:rsid w:val="000565AC"/>
    <w:rsid w:val="00060086"/>
    <w:rsid w:val="00060B8E"/>
    <w:rsid w:val="000641A9"/>
    <w:rsid w:val="0007742E"/>
    <w:rsid w:val="00094861"/>
    <w:rsid w:val="000C7C72"/>
    <w:rsid w:val="000D0424"/>
    <w:rsid w:val="00111F5B"/>
    <w:rsid w:val="001123F0"/>
    <w:rsid w:val="00132A31"/>
    <w:rsid w:val="00134D1D"/>
    <w:rsid w:val="00156AC8"/>
    <w:rsid w:val="00162B5A"/>
    <w:rsid w:val="00174155"/>
    <w:rsid w:val="001755E2"/>
    <w:rsid w:val="0018274C"/>
    <w:rsid w:val="00186ED4"/>
    <w:rsid w:val="001A2FCF"/>
    <w:rsid w:val="001A7E81"/>
    <w:rsid w:val="001B24BD"/>
    <w:rsid w:val="001E0031"/>
    <w:rsid w:val="001F0788"/>
    <w:rsid w:val="001F2C8F"/>
    <w:rsid w:val="001F5597"/>
    <w:rsid w:val="00202776"/>
    <w:rsid w:val="00232F33"/>
    <w:rsid w:val="002504A7"/>
    <w:rsid w:val="002B6015"/>
    <w:rsid w:val="002C56FE"/>
    <w:rsid w:val="002E5202"/>
    <w:rsid w:val="002F704A"/>
    <w:rsid w:val="0031004B"/>
    <w:rsid w:val="00310DC4"/>
    <w:rsid w:val="003112DF"/>
    <w:rsid w:val="0034745A"/>
    <w:rsid w:val="00350AB9"/>
    <w:rsid w:val="00366315"/>
    <w:rsid w:val="0037345E"/>
    <w:rsid w:val="00376591"/>
    <w:rsid w:val="003779DA"/>
    <w:rsid w:val="003870E1"/>
    <w:rsid w:val="00387EF1"/>
    <w:rsid w:val="003A5181"/>
    <w:rsid w:val="003B6EFD"/>
    <w:rsid w:val="003D1468"/>
    <w:rsid w:val="003D6109"/>
    <w:rsid w:val="003D7C22"/>
    <w:rsid w:val="00415AC4"/>
    <w:rsid w:val="0042414B"/>
    <w:rsid w:val="0042769B"/>
    <w:rsid w:val="0044008B"/>
    <w:rsid w:val="00443BA3"/>
    <w:rsid w:val="00461782"/>
    <w:rsid w:val="00462590"/>
    <w:rsid w:val="00491BD9"/>
    <w:rsid w:val="004A27CC"/>
    <w:rsid w:val="004D7B0F"/>
    <w:rsid w:val="004E0DAF"/>
    <w:rsid w:val="004E6F37"/>
    <w:rsid w:val="004F0F96"/>
    <w:rsid w:val="005032D4"/>
    <w:rsid w:val="005038A2"/>
    <w:rsid w:val="00507334"/>
    <w:rsid w:val="00520AE8"/>
    <w:rsid w:val="00536E4E"/>
    <w:rsid w:val="0055269A"/>
    <w:rsid w:val="005609E7"/>
    <w:rsid w:val="00576DE1"/>
    <w:rsid w:val="005839C7"/>
    <w:rsid w:val="00586AC6"/>
    <w:rsid w:val="00595411"/>
    <w:rsid w:val="00596056"/>
    <w:rsid w:val="005A347B"/>
    <w:rsid w:val="005B3367"/>
    <w:rsid w:val="005D23FA"/>
    <w:rsid w:val="005E0083"/>
    <w:rsid w:val="005E6F3D"/>
    <w:rsid w:val="005F7A1B"/>
    <w:rsid w:val="00605610"/>
    <w:rsid w:val="00623E2B"/>
    <w:rsid w:val="00635D76"/>
    <w:rsid w:val="00647FB7"/>
    <w:rsid w:val="00664B7A"/>
    <w:rsid w:val="00666FC7"/>
    <w:rsid w:val="00675609"/>
    <w:rsid w:val="00675D63"/>
    <w:rsid w:val="006779B2"/>
    <w:rsid w:val="00680D11"/>
    <w:rsid w:val="0068330C"/>
    <w:rsid w:val="00691B47"/>
    <w:rsid w:val="0069233A"/>
    <w:rsid w:val="006A11E0"/>
    <w:rsid w:val="006C69C1"/>
    <w:rsid w:val="006D0CAF"/>
    <w:rsid w:val="006F7D8F"/>
    <w:rsid w:val="00702136"/>
    <w:rsid w:val="007021CF"/>
    <w:rsid w:val="007405D8"/>
    <w:rsid w:val="007471BD"/>
    <w:rsid w:val="0078272A"/>
    <w:rsid w:val="00794C7D"/>
    <w:rsid w:val="007A3973"/>
    <w:rsid w:val="007A6A01"/>
    <w:rsid w:val="007C3F86"/>
    <w:rsid w:val="007C61EA"/>
    <w:rsid w:val="007F027A"/>
    <w:rsid w:val="007F3F1E"/>
    <w:rsid w:val="007F5791"/>
    <w:rsid w:val="00822F84"/>
    <w:rsid w:val="008230DD"/>
    <w:rsid w:val="00824743"/>
    <w:rsid w:val="00865409"/>
    <w:rsid w:val="00877F8A"/>
    <w:rsid w:val="008843BE"/>
    <w:rsid w:val="0089415C"/>
    <w:rsid w:val="008947E8"/>
    <w:rsid w:val="008B45CE"/>
    <w:rsid w:val="008C0CDF"/>
    <w:rsid w:val="008D2862"/>
    <w:rsid w:val="008D7A16"/>
    <w:rsid w:val="008E2EFB"/>
    <w:rsid w:val="00920496"/>
    <w:rsid w:val="009317FC"/>
    <w:rsid w:val="00937B69"/>
    <w:rsid w:val="00941A6D"/>
    <w:rsid w:val="00942DD4"/>
    <w:rsid w:val="00961B44"/>
    <w:rsid w:val="00967CAD"/>
    <w:rsid w:val="00971195"/>
    <w:rsid w:val="00996672"/>
    <w:rsid w:val="009A3569"/>
    <w:rsid w:val="009A44E8"/>
    <w:rsid w:val="009B3F43"/>
    <w:rsid w:val="009B78FA"/>
    <w:rsid w:val="009E548D"/>
    <w:rsid w:val="009E71CF"/>
    <w:rsid w:val="009F5D49"/>
    <w:rsid w:val="00A00573"/>
    <w:rsid w:val="00A05AAC"/>
    <w:rsid w:val="00A166A8"/>
    <w:rsid w:val="00A51239"/>
    <w:rsid w:val="00A518F6"/>
    <w:rsid w:val="00A56814"/>
    <w:rsid w:val="00A7370F"/>
    <w:rsid w:val="00A76F54"/>
    <w:rsid w:val="00A85CE8"/>
    <w:rsid w:val="00A93A7B"/>
    <w:rsid w:val="00A93E3A"/>
    <w:rsid w:val="00AB1824"/>
    <w:rsid w:val="00AD1634"/>
    <w:rsid w:val="00AE1371"/>
    <w:rsid w:val="00AE76CE"/>
    <w:rsid w:val="00AF4888"/>
    <w:rsid w:val="00B13690"/>
    <w:rsid w:val="00B26D2C"/>
    <w:rsid w:val="00B36081"/>
    <w:rsid w:val="00B7411B"/>
    <w:rsid w:val="00B94168"/>
    <w:rsid w:val="00B97EB9"/>
    <w:rsid w:val="00BE127B"/>
    <w:rsid w:val="00C0573E"/>
    <w:rsid w:val="00C07BFA"/>
    <w:rsid w:val="00C24A3A"/>
    <w:rsid w:val="00C513BB"/>
    <w:rsid w:val="00C623CE"/>
    <w:rsid w:val="00C64A98"/>
    <w:rsid w:val="00CA3808"/>
    <w:rsid w:val="00CA3A50"/>
    <w:rsid w:val="00CD3FE9"/>
    <w:rsid w:val="00CE7DAE"/>
    <w:rsid w:val="00CF1067"/>
    <w:rsid w:val="00D21566"/>
    <w:rsid w:val="00D256BF"/>
    <w:rsid w:val="00D328B3"/>
    <w:rsid w:val="00D6616D"/>
    <w:rsid w:val="00DA549A"/>
    <w:rsid w:val="00DB70AF"/>
    <w:rsid w:val="00DC031B"/>
    <w:rsid w:val="00DE2A03"/>
    <w:rsid w:val="00DF5909"/>
    <w:rsid w:val="00E0316A"/>
    <w:rsid w:val="00E044A8"/>
    <w:rsid w:val="00E04EE0"/>
    <w:rsid w:val="00E150F4"/>
    <w:rsid w:val="00E2320C"/>
    <w:rsid w:val="00E24732"/>
    <w:rsid w:val="00E41D90"/>
    <w:rsid w:val="00E81002"/>
    <w:rsid w:val="00EA0426"/>
    <w:rsid w:val="00EA0AA1"/>
    <w:rsid w:val="00EA1FD5"/>
    <w:rsid w:val="00EA40FB"/>
    <w:rsid w:val="00EA70A4"/>
    <w:rsid w:val="00EB2640"/>
    <w:rsid w:val="00ED065A"/>
    <w:rsid w:val="00EE230B"/>
    <w:rsid w:val="00EF2445"/>
    <w:rsid w:val="00EF3E73"/>
    <w:rsid w:val="00F00437"/>
    <w:rsid w:val="00F03833"/>
    <w:rsid w:val="00F13E9D"/>
    <w:rsid w:val="00F15F60"/>
    <w:rsid w:val="00F17850"/>
    <w:rsid w:val="00F20644"/>
    <w:rsid w:val="00F21B3E"/>
    <w:rsid w:val="00F333B9"/>
    <w:rsid w:val="00F44A5D"/>
    <w:rsid w:val="00F47EFA"/>
    <w:rsid w:val="00F63C8D"/>
    <w:rsid w:val="00F66194"/>
    <w:rsid w:val="00F72C30"/>
    <w:rsid w:val="00F73A1D"/>
    <w:rsid w:val="00F74600"/>
    <w:rsid w:val="00F75C71"/>
    <w:rsid w:val="00F77D84"/>
    <w:rsid w:val="00F81551"/>
    <w:rsid w:val="00FF35ED"/>
    <w:rsid w:val="00FF4D78"/>
    <w:rsid w:val="00FF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BB733B4"/>
  <w15:docId w15:val="{630152B8-7783-47D7-BC91-AA95B6A7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12DF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6D0CAF"/>
    <w:pPr>
      <w:keepNext/>
      <w:spacing w:before="240" w:after="60"/>
      <w:outlineLvl w:val="0"/>
    </w:pPr>
    <w:rPr>
      <w:b/>
      <w:kern w:val="28"/>
      <w:sz w:val="28"/>
      <w:lang w:val="de-DE"/>
    </w:rPr>
  </w:style>
  <w:style w:type="paragraph" w:styleId="berschrift2">
    <w:name w:val="heading 2"/>
    <w:basedOn w:val="Standard"/>
    <w:next w:val="Standard"/>
    <w:qFormat/>
    <w:rsid w:val="006D0CAF"/>
    <w:pPr>
      <w:keepNext/>
      <w:spacing w:line="360" w:lineRule="auto"/>
      <w:outlineLvl w:val="1"/>
    </w:pPr>
    <w:rPr>
      <w:b/>
      <w:bCs/>
      <w:sz w:val="24"/>
    </w:rPr>
  </w:style>
  <w:style w:type="paragraph" w:styleId="berschrift3">
    <w:name w:val="heading 3"/>
    <w:basedOn w:val="Standard"/>
    <w:next w:val="Standard"/>
    <w:qFormat/>
    <w:rsid w:val="006D0CAF"/>
    <w:pPr>
      <w:keepNext/>
      <w:spacing w:line="360" w:lineRule="auto"/>
      <w:outlineLvl w:val="2"/>
    </w:pPr>
    <w:rPr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D0CA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D0CAF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D0CAF"/>
  </w:style>
  <w:style w:type="paragraph" w:styleId="Textkrper-Zeileneinzug">
    <w:name w:val="Body Text Indent"/>
    <w:basedOn w:val="Standard"/>
    <w:rsid w:val="006D0CAF"/>
    <w:pPr>
      <w:tabs>
        <w:tab w:val="left" w:pos="3544"/>
      </w:tabs>
      <w:ind w:left="3544" w:hanging="3544"/>
      <w:jc w:val="both"/>
    </w:pPr>
  </w:style>
  <w:style w:type="paragraph" w:styleId="Textkrper">
    <w:name w:val="Body Text"/>
    <w:basedOn w:val="Standard"/>
    <w:rsid w:val="006D0CAF"/>
    <w:pPr>
      <w:spacing w:line="360" w:lineRule="auto"/>
    </w:pPr>
    <w:rPr>
      <w:b/>
      <w:bCs/>
    </w:rPr>
  </w:style>
  <w:style w:type="paragraph" w:styleId="Sprechblasentext">
    <w:name w:val="Balloon Text"/>
    <w:basedOn w:val="Standard"/>
    <w:semiHidden/>
    <w:rsid w:val="00310DC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EA1FD5"/>
    <w:rPr>
      <w:color w:val="0000FF"/>
      <w:u w:val="single"/>
    </w:rPr>
  </w:style>
  <w:style w:type="paragraph" w:styleId="Textkrper-Einzug2">
    <w:name w:val="Body Text Indent 2"/>
    <w:basedOn w:val="Standard"/>
    <w:link w:val="Textkrper-Einzug2Zchn"/>
    <w:uiPriority w:val="99"/>
    <w:unhideWhenUsed/>
    <w:rsid w:val="0018274C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rsid w:val="0018274C"/>
    <w:rPr>
      <w:rFonts w:ascii="Arial" w:hAnsi="Arial"/>
      <w:sz w:val="22"/>
      <w:lang w:eastAsia="de-DE"/>
    </w:rPr>
  </w:style>
  <w:style w:type="paragraph" w:customStyle="1" w:styleId="Einzug1">
    <w:name w:val="Einzug 1"/>
    <w:basedOn w:val="Standard"/>
    <w:rsid w:val="00A56814"/>
    <w:pPr>
      <w:overflowPunct w:val="0"/>
      <w:autoSpaceDE w:val="0"/>
      <w:autoSpaceDN w:val="0"/>
      <w:adjustRightInd w:val="0"/>
      <w:ind w:left="425" w:hanging="425"/>
      <w:textAlignment w:val="baseline"/>
    </w:pPr>
    <w:rPr>
      <w:sz w:val="20"/>
      <w:lang w:val="de-DE"/>
    </w:rPr>
  </w:style>
  <w:style w:type="paragraph" w:styleId="StandardWeb">
    <w:name w:val="Normal (Web)"/>
    <w:basedOn w:val="Standard"/>
    <w:uiPriority w:val="99"/>
    <w:semiHidden/>
    <w:unhideWhenUsed/>
    <w:rsid w:val="00C24A3A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C24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60680">
                          <w:marLeft w:val="0"/>
                          <w:marRight w:val="0"/>
                          <w:marTop w:val="0"/>
                          <w:marBottom w:val="1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579322">
                              <w:marLeft w:val="0"/>
                              <w:marRight w:val="0"/>
                              <w:marTop w:val="0"/>
                              <w:marBottom w:val="4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61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POLITISCHE GEMEINDE FLAWIL</vt:lpstr>
    </vt:vector>
  </TitlesOfParts>
  <Company>Wasser &amp; Elekt. Werk Arbon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POLITISCHE GEMEINDE FLAWIL</dc:title>
  <dc:creator>gattiker marc</dc:creator>
  <cp:lastModifiedBy>Gattiker Marc FLAWIL</cp:lastModifiedBy>
  <cp:revision>38</cp:revision>
  <cp:lastPrinted>2024-06-28T07:13:00Z</cp:lastPrinted>
  <dcterms:created xsi:type="dcterms:W3CDTF">2015-09-15T12:32:00Z</dcterms:created>
  <dcterms:modified xsi:type="dcterms:W3CDTF">2026-04-09T05:17:00Z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-714451726</vt:i4>
  </property>
  <property fmtid="{D5CDD505-2E9C-101B-9397-08002B2CF9AE}" pid="3" name="_EmailSubject">
    <vt:lpwstr>Inserat Landbergstrasse</vt:lpwstr>
  </property>
  <property fmtid="{D5CDD505-2E9C-101B-9397-08002B2CF9AE}" pid="4" name="_AuthorEmail">
    <vt:lpwstr>Andreas.Eisenring@flawil.ch</vt:lpwstr>
  </property>
  <property fmtid="{D5CDD505-2E9C-101B-9397-08002B2CF9AE}" pid="5" name="_AuthorEmailDisplayName">
    <vt:lpwstr>Eisenring Andreas Flawil</vt:lpwstr>
  </property>
  <property fmtid="{D5CDD505-2E9C-101B-9397-08002B2CF9AE}" pid="6" name="_ReviewingToolsShownOnce">
    <vt:lpwstr/>
  </property>
</Properties>
</file>